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26" w:rsidRDefault="009431EE" w:rsidP="00CF4610">
      <w:pPr>
        <w:jc w:val="center"/>
        <w:rPr>
          <w:rFonts w:ascii="Georgia" w:hAnsi="Georgia"/>
          <w:b/>
          <w:sz w:val="20"/>
        </w:rPr>
      </w:pPr>
      <w:bookmarkStart w:id="0" w:name="_GoBack"/>
      <w:bookmarkEnd w:id="0"/>
      <w:r w:rsidRPr="009431EE">
        <w:rPr>
          <w:rFonts w:ascii="Georgia" w:hAnsi="Georgia"/>
          <w:b/>
          <w:sz w:val="20"/>
        </w:rPr>
        <w:t>MINISTRY OF GENDER EQUALITY AND FAMILY WELFARE</w:t>
      </w:r>
    </w:p>
    <w:p w:rsidR="00195326" w:rsidRPr="00CF4610" w:rsidRDefault="00195326" w:rsidP="009431EE">
      <w:pPr>
        <w:jc w:val="center"/>
        <w:rPr>
          <w:rFonts w:ascii="Georgia" w:hAnsi="Georgia"/>
          <w:b/>
          <w:sz w:val="18"/>
          <w:szCs w:val="18"/>
        </w:rPr>
      </w:pPr>
      <w:r w:rsidRPr="00CF4610">
        <w:rPr>
          <w:rFonts w:ascii="Georgia" w:hAnsi="Georgia"/>
          <w:b/>
          <w:sz w:val="18"/>
          <w:szCs w:val="18"/>
        </w:rPr>
        <w:t>REQUEST FOR EXPRESSION OF INTEREST</w:t>
      </w:r>
    </w:p>
    <w:p w:rsidR="00171B34" w:rsidRPr="00CF4610" w:rsidRDefault="00195326" w:rsidP="00EF0DFD">
      <w:pPr>
        <w:jc w:val="center"/>
        <w:rPr>
          <w:rFonts w:ascii="Georgia" w:hAnsi="Georgia"/>
          <w:b/>
          <w:sz w:val="18"/>
          <w:szCs w:val="18"/>
        </w:rPr>
      </w:pPr>
      <w:r w:rsidRPr="00CF4610">
        <w:rPr>
          <w:rFonts w:ascii="Georgia" w:hAnsi="Georgia"/>
          <w:b/>
          <w:sz w:val="18"/>
          <w:szCs w:val="18"/>
        </w:rPr>
        <w:t>MANAGEMENT OF SHELTERS</w:t>
      </w:r>
    </w:p>
    <w:p w:rsidR="00F724EC" w:rsidRDefault="005721B8" w:rsidP="00CF4610">
      <w:pPr>
        <w:ind w:left="284"/>
        <w:jc w:val="both"/>
        <w:rPr>
          <w:rFonts w:ascii="Georgia" w:hAnsi="Georgia"/>
        </w:rPr>
      </w:pPr>
      <w:r w:rsidRPr="004925FD">
        <w:rPr>
          <w:rFonts w:ascii="Georgia" w:hAnsi="Georgia"/>
        </w:rPr>
        <w:t>The Ministry of Gender Equality and Family Welfar</w:t>
      </w:r>
      <w:r w:rsidR="00F724EC">
        <w:rPr>
          <w:rFonts w:ascii="Georgia" w:hAnsi="Georgia"/>
        </w:rPr>
        <w:t>e</w:t>
      </w:r>
      <w:r w:rsidR="00A75124">
        <w:rPr>
          <w:rFonts w:ascii="Georgia" w:hAnsi="Georgia"/>
        </w:rPr>
        <w:t xml:space="preserve"> (MGE</w:t>
      </w:r>
      <w:r w:rsidR="00CA21C3">
        <w:rPr>
          <w:rFonts w:ascii="Georgia" w:hAnsi="Georgia"/>
        </w:rPr>
        <w:t>FW)</w:t>
      </w:r>
      <w:r w:rsidR="00F724EC">
        <w:rPr>
          <w:rFonts w:ascii="Georgia" w:hAnsi="Georgia"/>
        </w:rPr>
        <w:t xml:space="preserve"> has the mandate to ensure the</w:t>
      </w:r>
      <w:r w:rsidRPr="004925FD">
        <w:rPr>
          <w:rFonts w:ascii="Georgia" w:hAnsi="Georgia"/>
        </w:rPr>
        <w:t xml:space="preserve"> survival, protection, development and </w:t>
      </w:r>
      <w:r w:rsidR="004925FD" w:rsidRPr="004925FD">
        <w:rPr>
          <w:rFonts w:ascii="Georgia" w:hAnsi="Georgia"/>
        </w:rPr>
        <w:t>participation rights of the child</w:t>
      </w:r>
      <w:r w:rsidR="00834B95">
        <w:rPr>
          <w:rFonts w:ascii="Georgia" w:hAnsi="Georgia"/>
        </w:rPr>
        <w:t>.</w:t>
      </w:r>
      <w:r w:rsidR="004925FD" w:rsidRPr="004925FD">
        <w:rPr>
          <w:rFonts w:ascii="Georgia" w:hAnsi="Georgia"/>
        </w:rPr>
        <w:t xml:space="preserve"> Whenever it is assessed that a child is in immediate danger and is at risk in his family environment, the child is removed as a measure of last resort, and is placed in a Shelter</w:t>
      </w:r>
      <w:r w:rsidR="00834B95">
        <w:rPr>
          <w:rFonts w:ascii="Georgia" w:hAnsi="Georgia"/>
        </w:rPr>
        <w:t xml:space="preserve"> under </w:t>
      </w:r>
      <w:r w:rsidR="00F724EC">
        <w:rPr>
          <w:rFonts w:ascii="Georgia" w:hAnsi="Georgia"/>
        </w:rPr>
        <w:t xml:space="preserve">a Court Order. The </w:t>
      </w:r>
      <w:r w:rsidR="001F7E15">
        <w:rPr>
          <w:rFonts w:ascii="Georgia" w:hAnsi="Georgia"/>
        </w:rPr>
        <w:t xml:space="preserve">Shelter is usually managed by </w:t>
      </w:r>
      <w:r w:rsidR="000A7FCE">
        <w:rPr>
          <w:rFonts w:ascii="Georgia" w:hAnsi="Georgia"/>
        </w:rPr>
        <w:t>a</w:t>
      </w:r>
      <w:r w:rsidR="00F724EC">
        <w:rPr>
          <w:rFonts w:ascii="Georgia" w:hAnsi="Georgia"/>
        </w:rPr>
        <w:t xml:space="preserve"> </w:t>
      </w:r>
      <w:r w:rsidR="001F7E15">
        <w:rPr>
          <w:rFonts w:ascii="Georgia" w:hAnsi="Georgia"/>
        </w:rPr>
        <w:t xml:space="preserve">Non-Governmental </w:t>
      </w:r>
      <w:proofErr w:type="spellStart"/>
      <w:r w:rsidR="00F724EC">
        <w:rPr>
          <w:rFonts w:ascii="Georgia" w:hAnsi="Georgia"/>
        </w:rPr>
        <w:t>O</w:t>
      </w:r>
      <w:r w:rsidR="001F7E15">
        <w:rPr>
          <w:rFonts w:ascii="Georgia" w:hAnsi="Georgia"/>
        </w:rPr>
        <w:t>rganisations</w:t>
      </w:r>
      <w:proofErr w:type="spellEnd"/>
      <w:r w:rsidR="001F7E15">
        <w:rPr>
          <w:rFonts w:ascii="Georgia" w:hAnsi="Georgia"/>
        </w:rPr>
        <w:t xml:space="preserve"> (NGO)</w:t>
      </w:r>
      <w:r w:rsidR="00F724EC">
        <w:rPr>
          <w:rFonts w:ascii="Georgia" w:hAnsi="Georgia"/>
        </w:rPr>
        <w:t xml:space="preserve"> under a </w:t>
      </w:r>
      <w:r w:rsidR="00834B95">
        <w:rPr>
          <w:rFonts w:ascii="Georgia" w:hAnsi="Georgia"/>
        </w:rPr>
        <w:t xml:space="preserve">Management Services contract. </w:t>
      </w:r>
    </w:p>
    <w:p w:rsidR="00A75124" w:rsidRPr="00B435FF" w:rsidRDefault="00CA1723" w:rsidP="00CF4610">
      <w:pPr>
        <w:ind w:left="284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4628D5">
        <w:rPr>
          <w:rFonts w:ascii="Georgia" w:hAnsi="Georgia"/>
          <w:b/>
        </w:rPr>
        <w:t>The Minis</w:t>
      </w:r>
      <w:r w:rsidR="009E53DB">
        <w:rPr>
          <w:rFonts w:ascii="Georgia" w:hAnsi="Georgia"/>
          <w:b/>
        </w:rPr>
        <w:t>try is inviting NGOs to submit Expression of Interest for the</w:t>
      </w:r>
      <w:r w:rsidR="005F27B1">
        <w:rPr>
          <w:rFonts w:ascii="Georgia" w:hAnsi="Georgia"/>
          <w:b/>
        </w:rPr>
        <w:t xml:space="preserve"> </w:t>
      </w:r>
      <w:r w:rsidR="009E53DB">
        <w:rPr>
          <w:rFonts w:ascii="Georgia" w:hAnsi="Georgia"/>
          <w:b/>
        </w:rPr>
        <w:t xml:space="preserve">following categories: </w:t>
      </w:r>
    </w:p>
    <w:p w:rsidR="00A75124" w:rsidRPr="00A75124" w:rsidRDefault="00A75124" w:rsidP="00CF4610">
      <w:pPr>
        <w:pStyle w:val="ListParagraph"/>
        <w:numPr>
          <w:ilvl w:val="0"/>
          <w:numId w:val="1"/>
        </w:numPr>
        <w:ind w:left="284" w:firstLine="0"/>
        <w:jc w:val="both"/>
        <w:rPr>
          <w:rFonts w:ascii="Georgia" w:hAnsi="Georgia"/>
          <w:b/>
        </w:rPr>
      </w:pPr>
      <w:r w:rsidRPr="00A75124">
        <w:rPr>
          <w:rFonts w:ascii="Georgia" w:hAnsi="Georgia"/>
          <w:b/>
        </w:rPr>
        <w:t xml:space="preserve">Setting </w:t>
      </w:r>
      <w:r w:rsidR="00CF4610">
        <w:rPr>
          <w:rFonts w:ascii="Georgia" w:hAnsi="Georgia"/>
          <w:b/>
        </w:rPr>
        <w:t>up of specialized shelters for</w:t>
      </w:r>
      <w:r w:rsidR="006507AB">
        <w:rPr>
          <w:rFonts w:ascii="Georgia" w:hAnsi="Georgia"/>
          <w:b/>
        </w:rPr>
        <w:t>;</w:t>
      </w:r>
    </w:p>
    <w:p w:rsidR="002154FB" w:rsidRPr="002154FB" w:rsidRDefault="002154FB" w:rsidP="00CF4610">
      <w:pPr>
        <w:pStyle w:val="ListParagraph"/>
        <w:numPr>
          <w:ilvl w:val="0"/>
          <w:numId w:val="2"/>
        </w:numPr>
        <w:ind w:left="284" w:firstLine="0"/>
        <w:jc w:val="both"/>
        <w:rPr>
          <w:rFonts w:ascii="Georgia" w:hAnsi="Georgia"/>
        </w:rPr>
      </w:pPr>
      <w:r w:rsidRPr="002154FB">
        <w:rPr>
          <w:rFonts w:ascii="Georgia" w:hAnsi="Georgia"/>
        </w:rPr>
        <w:t xml:space="preserve">minors </w:t>
      </w:r>
      <w:r w:rsidR="005F27B1">
        <w:rPr>
          <w:rFonts w:ascii="Georgia" w:hAnsi="Georgia"/>
        </w:rPr>
        <w:t xml:space="preserve">who are </w:t>
      </w:r>
      <w:r w:rsidRPr="002154FB">
        <w:rPr>
          <w:rFonts w:ascii="Georgia" w:hAnsi="Georgia"/>
        </w:rPr>
        <w:t>victim</w:t>
      </w:r>
      <w:r w:rsidR="005F27B1">
        <w:rPr>
          <w:rFonts w:ascii="Georgia" w:hAnsi="Georgia"/>
        </w:rPr>
        <w:t>s</w:t>
      </w:r>
      <w:r w:rsidRPr="002154FB">
        <w:rPr>
          <w:rFonts w:ascii="Georgia" w:hAnsi="Georgia"/>
        </w:rPr>
        <w:t xml:space="preserve"> of violence</w:t>
      </w:r>
      <w:r>
        <w:rPr>
          <w:rFonts w:ascii="Georgia" w:hAnsi="Georgia"/>
        </w:rPr>
        <w:t xml:space="preserve"> </w:t>
      </w:r>
      <w:r w:rsidRPr="002154FB">
        <w:rPr>
          <w:rFonts w:ascii="Georgia" w:hAnsi="Georgia"/>
        </w:rPr>
        <w:t>with psychiatric disorders</w:t>
      </w:r>
      <w:r>
        <w:rPr>
          <w:rFonts w:ascii="Georgia" w:hAnsi="Georgia"/>
        </w:rPr>
        <w:t>;</w:t>
      </w:r>
    </w:p>
    <w:p w:rsidR="002154FB" w:rsidRPr="002154FB" w:rsidRDefault="002154FB" w:rsidP="00CF4610">
      <w:pPr>
        <w:pStyle w:val="ListParagraph"/>
        <w:numPr>
          <w:ilvl w:val="0"/>
          <w:numId w:val="2"/>
        </w:numPr>
        <w:ind w:left="284" w:firstLine="0"/>
        <w:jc w:val="both"/>
        <w:rPr>
          <w:rFonts w:ascii="Georgia" w:hAnsi="Georgia"/>
        </w:rPr>
      </w:pPr>
      <w:r w:rsidRPr="002154FB">
        <w:rPr>
          <w:rFonts w:ascii="Georgia" w:hAnsi="Georgia"/>
        </w:rPr>
        <w:t xml:space="preserve">minors </w:t>
      </w:r>
      <w:r w:rsidR="005F27B1">
        <w:rPr>
          <w:rFonts w:ascii="Georgia" w:hAnsi="Georgia"/>
        </w:rPr>
        <w:t xml:space="preserve">who are </w:t>
      </w:r>
      <w:r w:rsidRPr="002154FB">
        <w:rPr>
          <w:rFonts w:ascii="Georgia" w:hAnsi="Georgia"/>
        </w:rPr>
        <w:t>victim</w:t>
      </w:r>
      <w:r w:rsidR="005F27B1">
        <w:rPr>
          <w:rFonts w:ascii="Georgia" w:hAnsi="Georgia"/>
        </w:rPr>
        <w:t>s</w:t>
      </w:r>
      <w:r w:rsidRPr="002154FB">
        <w:rPr>
          <w:rFonts w:ascii="Georgia" w:hAnsi="Georgia"/>
        </w:rPr>
        <w:t xml:space="preserve"> of violence</w:t>
      </w:r>
      <w:r>
        <w:rPr>
          <w:rFonts w:ascii="Georgia" w:hAnsi="Georgia"/>
        </w:rPr>
        <w:t xml:space="preserve"> with physical disabilities;</w:t>
      </w:r>
      <w:r w:rsidR="006507AB">
        <w:rPr>
          <w:rFonts w:ascii="Georgia" w:hAnsi="Georgia"/>
        </w:rPr>
        <w:t xml:space="preserve"> and</w:t>
      </w:r>
    </w:p>
    <w:p w:rsidR="002154FB" w:rsidRDefault="002154FB" w:rsidP="00CF4610">
      <w:pPr>
        <w:pStyle w:val="ListParagraph"/>
        <w:numPr>
          <w:ilvl w:val="0"/>
          <w:numId w:val="2"/>
        </w:numPr>
        <w:ind w:left="284" w:firstLine="0"/>
        <w:jc w:val="both"/>
        <w:rPr>
          <w:rFonts w:ascii="Georgia" w:hAnsi="Georgia"/>
        </w:rPr>
      </w:pPr>
      <w:r w:rsidRPr="002154FB">
        <w:rPr>
          <w:rFonts w:ascii="Georgia" w:hAnsi="Georgia"/>
        </w:rPr>
        <w:t xml:space="preserve">minors </w:t>
      </w:r>
      <w:r w:rsidR="005F27B1">
        <w:rPr>
          <w:rFonts w:ascii="Georgia" w:hAnsi="Georgia"/>
        </w:rPr>
        <w:t xml:space="preserve">who are </w:t>
      </w:r>
      <w:r w:rsidRPr="002154FB">
        <w:rPr>
          <w:rFonts w:ascii="Georgia" w:hAnsi="Georgia"/>
        </w:rPr>
        <w:t>victim</w:t>
      </w:r>
      <w:r w:rsidR="005F27B1">
        <w:rPr>
          <w:rFonts w:ascii="Georgia" w:hAnsi="Georgia"/>
        </w:rPr>
        <w:t>s</w:t>
      </w:r>
      <w:r w:rsidRPr="002154FB">
        <w:rPr>
          <w:rFonts w:ascii="Georgia" w:hAnsi="Georgia"/>
        </w:rPr>
        <w:t xml:space="preserve"> of violence</w:t>
      </w:r>
      <w:r>
        <w:rPr>
          <w:rFonts w:ascii="Georgia" w:hAnsi="Georgia"/>
        </w:rPr>
        <w:t xml:space="preserve"> with </w:t>
      </w:r>
      <w:r w:rsidR="007C2B20">
        <w:rPr>
          <w:rFonts w:ascii="Georgia" w:hAnsi="Georgia"/>
        </w:rPr>
        <w:t>medical conditions</w:t>
      </w:r>
      <w:r w:rsidR="006507AB">
        <w:rPr>
          <w:rFonts w:ascii="Georgia" w:hAnsi="Georgia"/>
        </w:rPr>
        <w:t>.</w:t>
      </w:r>
    </w:p>
    <w:p w:rsidR="006507AB" w:rsidRDefault="006507AB" w:rsidP="00CF4610">
      <w:pPr>
        <w:pStyle w:val="ListParagraph"/>
        <w:ind w:left="284"/>
        <w:jc w:val="both"/>
        <w:rPr>
          <w:rFonts w:ascii="Georgia" w:hAnsi="Georgia"/>
        </w:rPr>
      </w:pPr>
    </w:p>
    <w:p w:rsidR="006507AB" w:rsidRPr="006507AB" w:rsidRDefault="006507AB" w:rsidP="00CF4610">
      <w:pPr>
        <w:pStyle w:val="ListParagraph"/>
        <w:numPr>
          <w:ilvl w:val="0"/>
          <w:numId w:val="1"/>
        </w:numPr>
        <w:ind w:left="284" w:firstLine="0"/>
        <w:jc w:val="both"/>
        <w:rPr>
          <w:rFonts w:ascii="Georgia" w:hAnsi="Georgia"/>
          <w:b/>
        </w:rPr>
      </w:pPr>
      <w:r w:rsidRPr="006507AB">
        <w:rPr>
          <w:rFonts w:ascii="Georgia" w:hAnsi="Georgia"/>
          <w:b/>
        </w:rPr>
        <w:t xml:space="preserve"> Setting up of Residential Ca</w:t>
      </w:r>
      <w:r w:rsidR="00CF4610">
        <w:rPr>
          <w:rFonts w:ascii="Georgia" w:hAnsi="Georgia"/>
          <w:b/>
        </w:rPr>
        <w:t>re Institutions for Children for</w:t>
      </w:r>
      <w:r w:rsidRPr="006507AB">
        <w:rPr>
          <w:rFonts w:ascii="Georgia" w:hAnsi="Georgia"/>
          <w:b/>
        </w:rPr>
        <w:t>;</w:t>
      </w:r>
    </w:p>
    <w:p w:rsidR="006507AB" w:rsidRDefault="007C2B20" w:rsidP="00CF4610">
      <w:pPr>
        <w:pStyle w:val="ListParagraph"/>
        <w:numPr>
          <w:ilvl w:val="0"/>
          <w:numId w:val="2"/>
        </w:numPr>
        <w:ind w:left="284" w:firstLine="0"/>
        <w:jc w:val="both"/>
        <w:rPr>
          <w:rFonts w:ascii="Georgia" w:hAnsi="Georgia"/>
        </w:rPr>
      </w:pPr>
      <w:r>
        <w:rPr>
          <w:rFonts w:ascii="Georgia" w:hAnsi="Georgia"/>
        </w:rPr>
        <w:t>minors who are victims of violence aged between 5-12 years</w:t>
      </w:r>
      <w:r w:rsidR="006507AB">
        <w:rPr>
          <w:rFonts w:ascii="Georgia" w:hAnsi="Georgia"/>
        </w:rPr>
        <w:t xml:space="preserve"> (boys and girls respectively); and</w:t>
      </w:r>
    </w:p>
    <w:p w:rsidR="007C2B20" w:rsidRDefault="007C2B20" w:rsidP="00CF4610">
      <w:pPr>
        <w:pStyle w:val="ListParagraph"/>
        <w:numPr>
          <w:ilvl w:val="0"/>
          <w:numId w:val="2"/>
        </w:numPr>
        <w:ind w:left="284" w:firstLine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6507AB">
        <w:rPr>
          <w:rFonts w:ascii="Georgia" w:hAnsi="Georgia"/>
        </w:rPr>
        <w:t>minors who are victims</w:t>
      </w:r>
      <w:r w:rsidR="00CF4610">
        <w:rPr>
          <w:rFonts w:ascii="Georgia" w:hAnsi="Georgia"/>
        </w:rPr>
        <w:t xml:space="preserve"> of violence aged between 12-17</w:t>
      </w:r>
      <w:r w:rsidR="006507AB">
        <w:rPr>
          <w:rFonts w:ascii="Georgia" w:hAnsi="Georgia"/>
        </w:rPr>
        <w:t xml:space="preserve"> years (boys and girls respectively)</w:t>
      </w:r>
    </w:p>
    <w:p w:rsidR="005F27B1" w:rsidRDefault="005F27B1" w:rsidP="00CF4610">
      <w:pPr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Pr="005F27B1">
        <w:rPr>
          <w:rFonts w:ascii="Georgia" w:hAnsi="Georgia"/>
        </w:rPr>
        <w:t>.</w:t>
      </w:r>
      <w:r w:rsidRPr="005F27B1">
        <w:rPr>
          <w:rFonts w:ascii="Georgia" w:hAnsi="Georgia"/>
        </w:rPr>
        <w:tab/>
        <w:t xml:space="preserve">NGOs </w:t>
      </w:r>
      <w:r w:rsidR="000F0AC0">
        <w:rPr>
          <w:rFonts w:ascii="Georgia" w:hAnsi="Georgia"/>
        </w:rPr>
        <w:t xml:space="preserve">have to </w:t>
      </w:r>
      <w:r w:rsidRPr="005F27B1">
        <w:rPr>
          <w:rFonts w:ascii="Georgia" w:hAnsi="Georgia"/>
        </w:rPr>
        <w:t>be registered with the Registrar of Associ</w:t>
      </w:r>
      <w:r w:rsidR="00A75124">
        <w:rPr>
          <w:rFonts w:ascii="Georgia" w:hAnsi="Georgia"/>
        </w:rPr>
        <w:t>ations and shall have at least 2</w:t>
      </w:r>
      <w:r w:rsidRPr="005F27B1">
        <w:rPr>
          <w:rFonts w:ascii="Georgia" w:hAnsi="Georgia"/>
        </w:rPr>
        <w:t xml:space="preserve"> years of experience in rehabilitation work </w:t>
      </w:r>
      <w:r w:rsidR="0024616D">
        <w:rPr>
          <w:rFonts w:ascii="Georgia" w:hAnsi="Georgia"/>
        </w:rPr>
        <w:t xml:space="preserve">with children </w:t>
      </w:r>
      <w:r w:rsidR="00CF4610">
        <w:rPr>
          <w:rFonts w:ascii="Georgia" w:hAnsi="Georgia"/>
        </w:rPr>
        <w:t>and</w:t>
      </w:r>
      <w:r w:rsidR="0024616D">
        <w:rPr>
          <w:rFonts w:ascii="Georgia" w:hAnsi="Georgia"/>
        </w:rPr>
        <w:t xml:space="preserve"> for dealing with </w:t>
      </w:r>
      <w:r w:rsidRPr="005F27B1">
        <w:rPr>
          <w:rFonts w:ascii="Georgia" w:hAnsi="Georgia"/>
        </w:rPr>
        <w:t xml:space="preserve">children’s issues. </w:t>
      </w:r>
    </w:p>
    <w:p w:rsidR="00F00256" w:rsidRDefault="000A7FCE" w:rsidP="00CF4610">
      <w:pPr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>Over and above, i</w:t>
      </w:r>
      <w:r w:rsidR="00F00256">
        <w:rPr>
          <w:rFonts w:ascii="Georgia" w:hAnsi="Georgia"/>
        </w:rPr>
        <w:t xml:space="preserve">nterested parties may take </w:t>
      </w:r>
      <w:r>
        <w:rPr>
          <w:rFonts w:ascii="Georgia" w:hAnsi="Georgia"/>
        </w:rPr>
        <w:t>cognizance</w:t>
      </w:r>
      <w:r w:rsidR="00F00256">
        <w:rPr>
          <w:rFonts w:ascii="Georgia" w:hAnsi="Georgia"/>
        </w:rPr>
        <w:t xml:space="preserve"> of Guidelines for </w:t>
      </w:r>
      <w:r w:rsidR="00F00256" w:rsidRPr="00F00256">
        <w:rPr>
          <w:rFonts w:ascii="Georgia" w:hAnsi="Georgia"/>
        </w:rPr>
        <w:t>t</w:t>
      </w:r>
      <w:r w:rsidR="00F00256">
        <w:rPr>
          <w:rFonts w:ascii="Georgia" w:hAnsi="Georgia"/>
        </w:rPr>
        <w:t xml:space="preserve">he Alternative Care of Children recommended by United Nations’ Convention on the Rights of Child. </w:t>
      </w:r>
    </w:p>
    <w:p w:rsidR="000A7FCE" w:rsidRDefault="00624A92" w:rsidP="00CF4610">
      <w:pPr>
        <w:ind w:left="284"/>
        <w:jc w:val="center"/>
        <w:rPr>
          <w:rFonts w:ascii="Georgia" w:hAnsi="Georgia"/>
        </w:rPr>
      </w:pPr>
      <w:hyperlink r:id="rId5" w:history="1">
        <w:r w:rsidR="000A7FCE" w:rsidRPr="007B1FEB">
          <w:rPr>
            <w:rStyle w:val="Hyperlink"/>
            <w:rFonts w:ascii="Georgia" w:hAnsi="Georgia"/>
          </w:rPr>
          <w:t>https://resourcecentre.savethechildren.net/node/5416/pdf/5416.pdf</w:t>
        </w:r>
      </w:hyperlink>
    </w:p>
    <w:p w:rsidR="002A3C9F" w:rsidRDefault="000A7FCE" w:rsidP="00CF4610">
      <w:pPr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5</w:t>
      </w:r>
      <w:r w:rsidR="008D2D0D" w:rsidRPr="00064C5D">
        <w:rPr>
          <w:rFonts w:ascii="Georgia" w:hAnsi="Georgia"/>
        </w:rPr>
        <w:t>.</w:t>
      </w:r>
      <w:r w:rsidR="008D2D0D" w:rsidRPr="00FB28C2">
        <w:rPr>
          <w:rFonts w:ascii="Georgia" w:hAnsi="Georgia"/>
          <w:b/>
        </w:rPr>
        <w:tab/>
      </w:r>
      <w:r w:rsidR="00D959E0">
        <w:rPr>
          <w:rFonts w:ascii="Georgia" w:hAnsi="Georgia"/>
        </w:rPr>
        <w:t xml:space="preserve">Interested NGOs are invited </w:t>
      </w:r>
      <w:r w:rsidR="00064C5D">
        <w:rPr>
          <w:rFonts w:ascii="Georgia" w:hAnsi="Georgia"/>
        </w:rPr>
        <w:t>to</w:t>
      </w:r>
      <w:r w:rsidR="002A3C9F">
        <w:rPr>
          <w:rFonts w:ascii="Georgia" w:hAnsi="Georgia"/>
        </w:rPr>
        <w:t xml:space="preserve"> download the Scope of Services and Performance Specification from Ministry’s Website: </w:t>
      </w:r>
    </w:p>
    <w:p w:rsidR="002A3C9F" w:rsidRDefault="002A3C9F" w:rsidP="00CF4610">
      <w:pPr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hyperlink r:id="rId6" w:history="1">
        <w:r w:rsidRPr="00354127">
          <w:rPr>
            <w:rStyle w:val="Hyperlink"/>
            <w:rFonts w:ascii="Georgia" w:hAnsi="Georgia"/>
          </w:rPr>
          <w:t>https://gender.govmu.org/SitePages/Index.aspx</w:t>
        </w:r>
      </w:hyperlink>
      <w:r w:rsidR="00064C5D">
        <w:rPr>
          <w:rFonts w:ascii="Georgia" w:hAnsi="Georgia"/>
        </w:rPr>
        <w:t xml:space="preserve"> </w:t>
      </w:r>
    </w:p>
    <w:p w:rsidR="000F0AC0" w:rsidRDefault="000A7FCE" w:rsidP="00CF4610">
      <w:pPr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and submit</w:t>
      </w:r>
      <w:r w:rsidR="00064C5D">
        <w:rPr>
          <w:rFonts w:ascii="Georgia" w:hAnsi="Georgia"/>
        </w:rPr>
        <w:t xml:space="preserve"> their interest together with a background of their organization confirm</w:t>
      </w:r>
      <w:r w:rsidR="00CF4610">
        <w:rPr>
          <w:rFonts w:ascii="Georgia" w:hAnsi="Georgia"/>
        </w:rPr>
        <w:t xml:space="preserve">ing their areas of expertise by 24 November 2022 </w:t>
      </w:r>
      <w:r w:rsidR="000F0AC0">
        <w:rPr>
          <w:rFonts w:ascii="Georgia" w:hAnsi="Georgia"/>
        </w:rPr>
        <w:t xml:space="preserve">at the address given below – </w:t>
      </w:r>
    </w:p>
    <w:p w:rsidR="000F0AC0" w:rsidRPr="00606DB7" w:rsidRDefault="000F0AC0" w:rsidP="00CF4610">
      <w:pPr>
        <w:spacing w:after="0" w:line="240" w:lineRule="auto"/>
        <w:ind w:left="284"/>
        <w:jc w:val="center"/>
        <w:rPr>
          <w:rFonts w:ascii="Georgia" w:hAnsi="Georgia"/>
          <w:b/>
          <w:sz w:val="18"/>
        </w:rPr>
      </w:pPr>
      <w:r w:rsidRPr="00606DB7">
        <w:rPr>
          <w:rFonts w:ascii="Georgia" w:hAnsi="Georgia"/>
          <w:b/>
          <w:sz w:val="18"/>
        </w:rPr>
        <w:t>Ministry of Gender Equality and Family Welfare</w:t>
      </w:r>
    </w:p>
    <w:p w:rsidR="000F0AC0" w:rsidRPr="00606DB7" w:rsidRDefault="000F0AC0" w:rsidP="00CF4610">
      <w:pPr>
        <w:spacing w:after="0" w:line="240" w:lineRule="auto"/>
        <w:ind w:left="284"/>
        <w:jc w:val="center"/>
        <w:rPr>
          <w:rFonts w:ascii="Georgia" w:hAnsi="Georgia"/>
          <w:b/>
          <w:sz w:val="18"/>
        </w:rPr>
      </w:pPr>
      <w:r w:rsidRPr="00606DB7">
        <w:rPr>
          <w:rFonts w:ascii="Georgia" w:hAnsi="Georgia"/>
          <w:b/>
          <w:sz w:val="18"/>
        </w:rPr>
        <w:t>7</w:t>
      </w:r>
      <w:r w:rsidRPr="00606DB7">
        <w:rPr>
          <w:rFonts w:ascii="Georgia" w:hAnsi="Georgia"/>
          <w:b/>
          <w:sz w:val="18"/>
          <w:vertAlign w:val="superscript"/>
        </w:rPr>
        <w:t>th</w:t>
      </w:r>
      <w:r w:rsidRPr="00606DB7">
        <w:rPr>
          <w:rFonts w:ascii="Georgia" w:hAnsi="Georgia"/>
          <w:b/>
          <w:sz w:val="18"/>
        </w:rPr>
        <w:t xml:space="preserve"> Floor, Newton Tower, Sir William Newton Street,</w:t>
      </w:r>
    </w:p>
    <w:p w:rsidR="000F0AC0" w:rsidRPr="00606DB7" w:rsidRDefault="000F0AC0" w:rsidP="00CF4610">
      <w:pPr>
        <w:spacing w:after="0" w:line="240" w:lineRule="auto"/>
        <w:ind w:left="284"/>
        <w:jc w:val="center"/>
        <w:rPr>
          <w:rFonts w:ascii="Georgia" w:hAnsi="Georgia"/>
          <w:b/>
          <w:sz w:val="18"/>
        </w:rPr>
      </w:pPr>
      <w:r w:rsidRPr="00606DB7">
        <w:rPr>
          <w:rFonts w:ascii="Georgia" w:hAnsi="Georgia"/>
          <w:b/>
          <w:sz w:val="18"/>
        </w:rPr>
        <w:t>Port Louis</w:t>
      </w:r>
    </w:p>
    <w:p w:rsidR="000F0AC0" w:rsidRPr="000D4BEA" w:rsidRDefault="000F0AC0" w:rsidP="00CF4610">
      <w:pPr>
        <w:ind w:left="284"/>
        <w:jc w:val="center"/>
        <w:rPr>
          <w:rFonts w:ascii="Georgia" w:hAnsi="Georgia"/>
        </w:rPr>
      </w:pPr>
    </w:p>
    <w:p w:rsidR="00946A9F" w:rsidRDefault="000F0AC0" w:rsidP="00CF4610">
      <w:pPr>
        <w:ind w:left="284"/>
        <w:jc w:val="both"/>
        <w:rPr>
          <w:rFonts w:ascii="Georgia" w:hAnsi="Georgia"/>
        </w:rPr>
      </w:pPr>
      <w:r w:rsidRPr="00A6447B">
        <w:rPr>
          <w:rFonts w:ascii="Georgia" w:hAnsi="Georgia"/>
          <w:b/>
        </w:rPr>
        <w:t>Note:</w:t>
      </w:r>
      <w:r>
        <w:rPr>
          <w:rFonts w:ascii="Georgia" w:hAnsi="Georgia"/>
        </w:rPr>
        <w:t xml:space="preserve"> </w:t>
      </w:r>
      <w:r w:rsidR="00EB43D0">
        <w:rPr>
          <w:rFonts w:ascii="Georgia" w:hAnsi="Georgia"/>
        </w:rPr>
        <w:t xml:space="preserve">The </w:t>
      </w:r>
      <w:r>
        <w:rPr>
          <w:rFonts w:ascii="Georgia" w:hAnsi="Georgia"/>
        </w:rPr>
        <w:t>M</w:t>
      </w:r>
      <w:r w:rsidR="00A75124">
        <w:rPr>
          <w:rFonts w:ascii="Georgia" w:hAnsi="Georgia"/>
        </w:rPr>
        <w:t>GE</w:t>
      </w:r>
      <w:r w:rsidR="00CA21C3">
        <w:rPr>
          <w:rFonts w:ascii="Georgia" w:hAnsi="Georgia"/>
        </w:rPr>
        <w:t>FW</w:t>
      </w:r>
      <w:r>
        <w:rPr>
          <w:rFonts w:ascii="Georgia" w:hAnsi="Georgia"/>
        </w:rPr>
        <w:t xml:space="preserve"> reserves the right</w:t>
      </w:r>
      <w:r w:rsidR="00B96D3D">
        <w:rPr>
          <w:rFonts w:ascii="Georgia" w:hAnsi="Georgia"/>
        </w:rPr>
        <w:t xml:space="preserve"> not to proceed further with this Expression of Interest </w:t>
      </w:r>
      <w:r w:rsidR="00B96D3D" w:rsidRPr="00B96D3D">
        <w:rPr>
          <w:rFonts w:ascii="Georgia" w:hAnsi="Georgia"/>
        </w:rPr>
        <w:t>at any time, without ascribing any reasons whatsoever.</w:t>
      </w:r>
      <w:r>
        <w:rPr>
          <w:rFonts w:ascii="Georgia" w:hAnsi="Georgia"/>
        </w:rPr>
        <w:t xml:space="preserve"> </w:t>
      </w:r>
    </w:p>
    <w:p w:rsidR="00EB43D0" w:rsidRPr="00606DB7" w:rsidRDefault="00EB43D0" w:rsidP="00CF4610">
      <w:pPr>
        <w:spacing w:after="0" w:line="240" w:lineRule="auto"/>
        <w:ind w:left="284"/>
        <w:rPr>
          <w:rFonts w:ascii="Georgia" w:hAnsi="Georgia"/>
          <w:b/>
          <w:sz w:val="18"/>
        </w:rPr>
      </w:pPr>
    </w:p>
    <w:p w:rsidR="00A6447B" w:rsidRDefault="00A6447B" w:rsidP="00CF4610">
      <w:pPr>
        <w:spacing w:after="0" w:line="240" w:lineRule="auto"/>
        <w:ind w:left="284"/>
        <w:jc w:val="right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Ministry of Gender Equality, and Family Welfare</w:t>
      </w:r>
    </w:p>
    <w:p w:rsidR="00FB69CB" w:rsidRPr="00FB69CB" w:rsidRDefault="007C2B20" w:rsidP="00CF4610">
      <w:pPr>
        <w:spacing w:after="0" w:line="240" w:lineRule="auto"/>
        <w:ind w:left="284"/>
        <w:jc w:val="right"/>
        <w:rPr>
          <w:rFonts w:ascii="Georgia" w:eastAsia="Calibri" w:hAnsi="Georgia" w:cs="Times New Roman"/>
          <w:b/>
          <w:sz w:val="18"/>
        </w:rPr>
      </w:pPr>
      <w:r>
        <w:rPr>
          <w:rFonts w:ascii="Georgia" w:eastAsia="Calibri" w:hAnsi="Georgia" w:cs="Times New Roman"/>
          <w:b/>
          <w:sz w:val="18"/>
        </w:rPr>
        <w:t>October 2022</w:t>
      </w:r>
      <w:r w:rsidR="00FB69CB" w:rsidRPr="00FB69CB">
        <w:rPr>
          <w:rFonts w:ascii="Georgia" w:eastAsia="Calibri" w:hAnsi="Georgia" w:cs="Times New Roman"/>
          <w:b/>
          <w:sz w:val="18"/>
        </w:rPr>
        <w:t xml:space="preserve"> </w:t>
      </w:r>
    </w:p>
    <w:p w:rsidR="00FB69CB" w:rsidRDefault="00FB69CB" w:rsidP="00CF4610">
      <w:pPr>
        <w:spacing w:after="0" w:line="240" w:lineRule="auto"/>
        <w:ind w:left="284"/>
        <w:rPr>
          <w:rFonts w:ascii="Georgia" w:hAnsi="Georgia"/>
          <w:b/>
          <w:sz w:val="18"/>
        </w:rPr>
      </w:pPr>
    </w:p>
    <w:p w:rsidR="000F0AC0" w:rsidRPr="000D4BEA" w:rsidRDefault="000F0AC0" w:rsidP="0099523C">
      <w:pPr>
        <w:rPr>
          <w:rFonts w:ascii="Georgia" w:hAnsi="Georgia"/>
        </w:rPr>
      </w:pPr>
    </w:p>
    <w:sectPr w:rsidR="000F0AC0" w:rsidRPr="000D4BEA" w:rsidSect="009431E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E3270"/>
    <w:multiLevelType w:val="hybridMultilevel"/>
    <w:tmpl w:val="71DC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5477"/>
    <w:multiLevelType w:val="hybridMultilevel"/>
    <w:tmpl w:val="A8F440FE"/>
    <w:lvl w:ilvl="0" w:tplc="A49EE8CC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EE"/>
    <w:rsid w:val="00064C5D"/>
    <w:rsid w:val="000A7FCE"/>
    <w:rsid w:val="000D1F81"/>
    <w:rsid w:val="000D4BEA"/>
    <w:rsid w:val="000F0AC0"/>
    <w:rsid w:val="00111E90"/>
    <w:rsid w:val="00135B40"/>
    <w:rsid w:val="00171B34"/>
    <w:rsid w:val="00195326"/>
    <w:rsid w:val="001F7E15"/>
    <w:rsid w:val="002154FB"/>
    <w:rsid w:val="0024616D"/>
    <w:rsid w:val="002A3C9F"/>
    <w:rsid w:val="002D0F16"/>
    <w:rsid w:val="00363CED"/>
    <w:rsid w:val="00422B97"/>
    <w:rsid w:val="004628D5"/>
    <w:rsid w:val="004925FD"/>
    <w:rsid w:val="004E11A4"/>
    <w:rsid w:val="00541476"/>
    <w:rsid w:val="00556507"/>
    <w:rsid w:val="005721B8"/>
    <w:rsid w:val="00596AE6"/>
    <w:rsid w:val="005F27B1"/>
    <w:rsid w:val="005F612D"/>
    <w:rsid w:val="00606DB7"/>
    <w:rsid w:val="00624A92"/>
    <w:rsid w:val="006507AB"/>
    <w:rsid w:val="00671629"/>
    <w:rsid w:val="00792B54"/>
    <w:rsid w:val="007C2B20"/>
    <w:rsid w:val="00834B95"/>
    <w:rsid w:val="008D2D0D"/>
    <w:rsid w:val="008E5F05"/>
    <w:rsid w:val="009431EE"/>
    <w:rsid w:val="00946A9F"/>
    <w:rsid w:val="00993A6A"/>
    <w:rsid w:val="0099523C"/>
    <w:rsid w:val="009E53DB"/>
    <w:rsid w:val="00A6447B"/>
    <w:rsid w:val="00A75124"/>
    <w:rsid w:val="00AB6118"/>
    <w:rsid w:val="00B435FF"/>
    <w:rsid w:val="00B96D3D"/>
    <w:rsid w:val="00BB7263"/>
    <w:rsid w:val="00C71750"/>
    <w:rsid w:val="00C97B48"/>
    <w:rsid w:val="00CA1723"/>
    <w:rsid w:val="00CA21C3"/>
    <w:rsid w:val="00CF4610"/>
    <w:rsid w:val="00D43E5C"/>
    <w:rsid w:val="00D959E0"/>
    <w:rsid w:val="00E71C62"/>
    <w:rsid w:val="00EB43D0"/>
    <w:rsid w:val="00EF0DFD"/>
    <w:rsid w:val="00F00256"/>
    <w:rsid w:val="00F1213C"/>
    <w:rsid w:val="00F64AE0"/>
    <w:rsid w:val="00F724EC"/>
    <w:rsid w:val="00F74836"/>
    <w:rsid w:val="00FB28C2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B266-375F-4CB5-AFAA-3C6F0F2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3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der.govmu.org/SitePages/Index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ourcecentre.savethechildren.net/node/5416/pdf/5416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2022-10-24T20:00:00+00:00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082314B0-85DB-4484-9FAE-17D38967E607}"/>
</file>

<file path=customXml/itemProps2.xml><?xml version="1.0" encoding="utf-8"?>
<ds:datastoreItem xmlns:ds="http://schemas.openxmlformats.org/officeDocument/2006/customXml" ds:itemID="{C9072A1C-2929-44FD-8839-5EB0E9E534AE}"/>
</file>

<file path=customXml/itemProps3.xml><?xml version="1.0" encoding="utf-8"?>
<ds:datastoreItem xmlns:ds="http://schemas.openxmlformats.org/officeDocument/2006/customXml" ds:itemID="{F91DF4E3-620E-481B-849B-432504A0D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shelters specialised</dc:title>
  <dc:subject/>
  <dc:creator>Nujeebhun</dc:creator>
  <cp:keywords/>
  <dc:description/>
  <cp:lastModifiedBy>ASA</cp:lastModifiedBy>
  <cp:revision>2</cp:revision>
  <cp:lastPrinted>2022-10-11T10:58:00Z</cp:lastPrinted>
  <dcterms:created xsi:type="dcterms:W3CDTF">2022-10-25T10:36:00Z</dcterms:created>
  <dcterms:modified xsi:type="dcterms:W3CDTF">2022-10-25T10:36:00Z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